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20" w:rsidRDefault="008E42A2" w:rsidP="00FA5C86">
      <w:pPr>
        <w:pStyle w:val="Default"/>
      </w:pPr>
      <w:r>
        <w:rPr>
          <w:b/>
          <w:bCs/>
          <w:i/>
          <w:iCs/>
        </w:rPr>
        <w:t>S</w:t>
      </w:r>
      <w:r w:rsidR="009E10FA">
        <w:rPr>
          <w:b/>
          <w:bCs/>
          <w:i/>
          <w:iCs/>
        </w:rPr>
        <w:t xml:space="preserve">cholarships available from </w:t>
      </w:r>
      <w:r w:rsidR="00FA5C86" w:rsidRPr="000E2819">
        <w:rPr>
          <w:b/>
          <w:bCs/>
          <w:i/>
          <w:iCs/>
        </w:rPr>
        <w:t>GFWC</w:t>
      </w:r>
      <w:r w:rsidR="009E10FA">
        <w:rPr>
          <w:b/>
          <w:bCs/>
          <w:i/>
          <w:iCs/>
        </w:rPr>
        <w:t xml:space="preserve"> </w:t>
      </w:r>
      <w:r w:rsidR="00FA5C86" w:rsidRPr="000E2819">
        <w:rPr>
          <w:b/>
          <w:bCs/>
          <w:i/>
          <w:iCs/>
        </w:rPr>
        <w:t xml:space="preserve">of MA: </w:t>
      </w:r>
      <w:r w:rsidR="00FA5C86" w:rsidRPr="000E2819">
        <w:t xml:space="preserve">available on line at </w:t>
      </w:r>
      <w:r w:rsidR="00674320" w:rsidRPr="00674320">
        <w:t>http://www.gfwcma.org/scholarships.html</w:t>
      </w:r>
    </w:p>
    <w:p w:rsidR="009E10FA" w:rsidRDefault="009E10FA" w:rsidP="00FA5C86">
      <w:pPr>
        <w:pStyle w:val="Default"/>
      </w:pPr>
    </w:p>
    <w:p w:rsidR="008E42A2" w:rsidRDefault="00FA5C86" w:rsidP="00FA5C86">
      <w:pPr>
        <w:pStyle w:val="Default"/>
      </w:pPr>
      <w:r w:rsidRPr="000E2819">
        <w:t>Hurry...</w:t>
      </w:r>
      <w:r w:rsidR="008E42A2">
        <w:t>Deadlines are 3/1/20</w:t>
      </w:r>
      <w:r w:rsidRPr="000E2819">
        <w:t xml:space="preserve"> </w:t>
      </w:r>
    </w:p>
    <w:p w:rsidR="008E42A2" w:rsidRDefault="008E42A2" w:rsidP="00FA5C86">
      <w:pPr>
        <w:pStyle w:val="Default"/>
      </w:pPr>
      <w:r>
        <w:t>For women maintaining legal residence in Massachusetts</w:t>
      </w:r>
    </w:p>
    <w:p w:rsidR="000E2819" w:rsidRPr="000E2819" w:rsidRDefault="000E2819" w:rsidP="00FA5C86">
      <w:pPr>
        <w:pStyle w:val="Default"/>
      </w:pPr>
    </w:p>
    <w:p w:rsidR="00FA5C86" w:rsidRPr="008E42A2" w:rsidRDefault="00FA5C86" w:rsidP="0050772E">
      <w:pPr>
        <w:pStyle w:val="Default"/>
        <w:numPr>
          <w:ilvl w:val="0"/>
          <w:numId w:val="2"/>
        </w:numPr>
      </w:pPr>
      <w:r w:rsidRPr="000E2819">
        <w:rPr>
          <w:color w:val="FF0000"/>
        </w:rPr>
        <w:t>Boston City Federation Scholarship</w:t>
      </w:r>
      <w:r w:rsidRPr="000E2819">
        <w:t xml:space="preserve"> </w:t>
      </w:r>
      <w:r w:rsidR="008E42A2" w:rsidRPr="008E42A2">
        <w:t xml:space="preserve">starting at </w:t>
      </w:r>
      <w:r w:rsidRPr="008E42A2">
        <w:t xml:space="preserve">$500.00 - woman returning to college after an absence of at least four years. </w:t>
      </w:r>
    </w:p>
    <w:p w:rsidR="008E42A2" w:rsidRPr="008E42A2" w:rsidRDefault="008E42A2" w:rsidP="0050772E">
      <w:pPr>
        <w:pStyle w:val="Default"/>
        <w:numPr>
          <w:ilvl w:val="0"/>
          <w:numId w:val="2"/>
        </w:numPr>
      </w:pPr>
      <w:r>
        <w:rPr>
          <w:color w:val="FF0000"/>
        </w:rPr>
        <w:t xml:space="preserve">Business Scholarship </w:t>
      </w:r>
      <w:r w:rsidRPr="008E42A2">
        <w:t xml:space="preserve">starting at $500.00 </w:t>
      </w:r>
      <w:r>
        <w:t xml:space="preserve">- </w:t>
      </w:r>
      <w:r>
        <w:rPr>
          <w:color w:val="auto"/>
        </w:rPr>
        <w:t>Undergraduate or Graduate</w:t>
      </w:r>
    </w:p>
    <w:p w:rsidR="00FA5C86" w:rsidRPr="000E2819" w:rsidRDefault="00FA5C86" w:rsidP="0050772E">
      <w:pPr>
        <w:pStyle w:val="Default"/>
        <w:numPr>
          <w:ilvl w:val="0"/>
          <w:numId w:val="2"/>
        </w:numPr>
      </w:pPr>
      <w:r w:rsidRPr="000E2819">
        <w:rPr>
          <w:color w:val="FF0000"/>
        </w:rPr>
        <w:t xml:space="preserve">Catherine E. </w:t>
      </w:r>
      <w:proofErr w:type="spellStart"/>
      <w:r w:rsidRPr="000E2819">
        <w:rPr>
          <w:color w:val="FF0000"/>
        </w:rPr>
        <w:t>Philbin</w:t>
      </w:r>
      <w:proofErr w:type="spellEnd"/>
      <w:r w:rsidRPr="000E2819">
        <w:rPr>
          <w:color w:val="FF0000"/>
        </w:rPr>
        <w:t xml:space="preserve"> Scholarship</w:t>
      </w:r>
      <w:r w:rsidR="008E42A2">
        <w:t xml:space="preserve">  starting at </w:t>
      </w:r>
      <w:r w:rsidRPr="000E2819">
        <w:t>$500</w:t>
      </w:r>
      <w:r w:rsidR="008E42A2">
        <w:t>.00 - Study in Public Health - Undergraduate or G</w:t>
      </w:r>
      <w:r w:rsidRPr="000E2819">
        <w:t xml:space="preserve">raduate. </w:t>
      </w:r>
    </w:p>
    <w:p w:rsidR="00FA5C86" w:rsidRPr="000E2819" w:rsidRDefault="00FA5C86" w:rsidP="0050772E">
      <w:pPr>
        <w:pStyle w:val="Default"/>
        <w:numPr>
          <w:ilvl w:val="0"/>
          <w:numId w:val="2"/>
        </w:numPr>
      </w:pPr>
      <w:r w:rsidRPr="000E2819">
        <w:rPr>
          <w:color w:val="FF0000"/>
        </w:rPr>
        <w:t>Communication Disorder/Speech Therapy Scholarship</w:t>
      </w:r>
      <w:r w:rsidR="008E42A2">
        <w:t xml:space="preserve">  starting at $500.00 - Graduate Study </w:t>
      </w:r>
    </w:p>
    <w:p w:rsidR="00FA5C86" w:rsidRPr="000E2819" w:rsidRDefault="00FA5C86" w:rsidP="0050772E">
      <w:pPr>
        <w:pStyle w:val="Default"/>
        <w:numPr>
          <w:ilvl w:val="0"/>
          <w:numId w:val="1"/>
        </w:numPr>
      </w:pPr>
      <w:r w:rsidRPr="00C97119">
        <w:rPr>
          <w:color w:val="FF0000"/>
        </w:rPr>
        <w:t xml:space="preserve">Education-Teaching Scholarship </w:t>
      </w:r>
      <w:r w:rsidR="00D67370">
        <w:t>starting at</w:t>
      </w:r>
      <w:r w:rsidRPr="000E2819">
        <w:t xml:space="preserve"> $500.00 - applicant must be a senior in a Massachusetts high school or home schooled and has achieved the standards for graduation set by the town of residence, who will enroll in a four-year accredited college or university in a teacher-training program that leads to certification to teach. </w:t>
      </w:r>
    </w:p>
    <w:p w:rsidR="00D67370" w:rsidRPr="00D67370" w:rsidRDefault="00D67370" w:rsidP="0050772E">
      <w:pPr>
        <w:pStyle w:val="Default"/>
        <w:numPr>
          <w:ilvl w:val="0"/>
          <w:numId w:val="1"/>
        </w:numPr>
      </w:pPr>
      <w:r>
        <w:rPr>
          <w:color w:val="FF0000"/>
        </w:rPr>
        <w:t xml:space="preserve">International Study Abroad Scholarship </w:t>
      </w:r>
      <w:r>
        <w:t>starting at</w:t>
      </w:r>
      <w:r w:rsidRPr="000E2819">
        <w:t xml:space="preserve"> $500.00</w:t>
      </w:r>
      <w:r>
        <w:t xml:space="preserve"> - </w:t>
      </w:r>
      <w:r w:rsidRPr="00D67370">
        <w:t>The award is to be used for a 12 Credit Summer Session, Semester, or Full Year Program beginning between June 1, 2021 and February 1, 2022</w:t>
      </w:r>
    </w:p>
    <w:p w:rsidR="00D67370" w:rsidRPr="000E2819" w:rsidRDefault="00D67370" w:rsidP="0050772E">
      <w:pPr>
        <w:pStyle w:val="Default"/>
        <w:numPr>
          <w:ilvl w:val="0"/>
          <w:numId w:val="1"/>
        </w:numPr>
      </w:pPr>
      <w:r w:rsidRPr="000E2819">
        <w:rPr>
          <w:color w:val="FF0000"/>
        </w:rPr>
        <w:t>Julia Ward Howe Scholarship</w:t>
      </w:r>
      <w:r w:rsidRPr="000E2819">
        <w:t xml:space="preserve"> </w:t>
      </w:r>
      <w:r>
        <w:t>starting at</w:t>
      </w:r>
      <w:r w:rsidRPr="000E2819">
        <w:t xml:space="preserve"> $500.00 - Graduate S</w:t>
      </w:r>
      <w:r>
        <w:t>tudy in Political Science</w:t>
      </w:r>
      <w:r w:rsidRPr="000E2819">
        <w:t xml:space="preserve">. </w:t>
      </w:r>
    </w:p>
    <w:p w:rsidR="00D67370" w:rsidRPr="00D67370" w:rsidRDefault="00D67370" w:rsidP="0050772E">
      <w:pPr>
        <w:pStyle w:val="Default"/>
        <w:numPr>
          <w:ilvl w:val="0"/>
          <w:numId w:val="1"/>
        </w:numPr>
      </w:pPr>
      <w:r w:rsidRPr="000E2819">
        <w:rPr>
          <w:color w:val="FF0000"/>
        </w:rPr>
        <w:t>Music Scholarship for an Undergraduate Major in Voice</w:t>
      </w:r>
      <w:r>
        <w:t xml:space="preserve"> starting at </w:t>
      </w:r>
      <w:r w:rsidRPr="000E2819">
        <w:t xml:space="preserve">$500.00 - applicant must be a Massachusetts resident and an undergraduate currently enrolled in a four-year accredited college, university or school of music, majoring in voice. </w:t>
      </w:r>
    </w:p>
    <w:p w:rsidR="00FA5C86" w:rsidRPr="000E2819" w:rsidRDefault="00FA5C86" w:rsidP="0050772E">
      <w:pPr>
        <w:pStyle w:val="Default"/>
        <w:numPr>
          <w:ilvl w:val="0"/>
          <w:numId w:val="1"/>
        </w:numPr>
      </w:pPr>
      <w:r w:rsidRPr="000E2819">
        <w:rPr>
          <w:color w:val="FF0000"/>
        </w:rPr>
        <w:t>Nickels for Notes Music Scholarship</w:t>
      </w:r>
      <w:r w:rsidRPr="000E2819">
        <w:t xml:space="preserve"> </w:t>
      </w:r>
      <w:r w:rsidR="00D67370">
        <w:t>starting at</w:t>
      </w:r>
      <w:r w:rsidRPr="000E2819">
        <w:t xml:space="preserve"> $500.00 - who will major in Piano, Instrument, Music Education, Music Therapy or Voice - applicant must be a senior in a Massachusetts high school, or home schooled and have achieved the standards for graduation set by the town of residence. </w:t>
      </w:r>
    </w:p>
    <w:p w:rsidR="00D67370" w:rsidRPr="000E2819" w:rsidRDefault="00D67370" w:rsidP="0050772E">
      <w:pPr>
        <w:pStyle w:val="Default"/>
        <w:numPr>
          <w:ilvl w:val="0"/>
          <w:numId w:val="1"/>
        </w:numPr>
      </w:pPr>
      <w:r w:rsidRPr="000E2819">
        <w:rPr>
          <w:color w:val="FF0000"/>
        </w:rPr>
        <w:t>Pennies for Art Scholarship</w:t>
      </w:r>
      <w:r w:rsidRPr="000E2819">
        <w:t xml:space="preserve"> </w:t>
      </w:r>
      <w:r>
        <w:t xml:space="preserve">starting $500.00 - </w:t>
      </w:r>
      <w:r w:rsidRPr="000E2819">
        <w:t xml:space="preserve">applicant must be a senior in a Massachusetts high school, or home schooled and has achieved the standards for graduation set by the town of residence. </w:t>
      </w:r>
    </w:p>
    <w:p w:rsidR="000E2819" w:rsidRDefault="00FA5C86" w:rsidP="0050772E">
      <w:pPr>
        <w:pStyle w:val="Default"/>
        <w:numPr>
          <w:ilvl w:val="0"/>
          <w:numId w:val="1"/>
        </w:numPr>
      </w:pPr>
      <w:r w:rsidRPr="000E2819">
        <w:rPr>
          <w:color w:val="FF0000"/>
        </w:rPr>
        <w:t>Women's Italian Club of Boston Scholarship</w:t>
      </w:r>
      <w:r w:rsidR="00D67370">
        <w:rPr>
          <w:color w:val="FF0000"/>
        </w:rPr>
        <w:t>s</w:t>
      </w:r>
      <w:r w:rsidR="0050772E">
        <w:t xml:space="preserve"> </w:t>
      </w:r>
      <w:r w:rsidR="00D67370">
        <w:t xml:space="preserve">of </w:t>
      </w:r>
      <w:r w:rsidR="0050772E">
        <w:t xml:space="preserve">$1000.00 - </w:t>
      </w:r>
      <w:r w:rsidR="00D67370">
        <w:t xml:space="preserve">(1) </w:t>
      </w:r>
      <w:r w:rsidRPr="000E2819">
        <w:t xml:space="preserve">applicant must be a senior in a Massachusetts high school, or home schooled, and has achieved the standards for graduation set by the town of residence. </w:t>
      </w:r>
      <w:r w:rsidR="00D67370">
        <w:t>(2)</w:t>
      </w:r>
      <w:r w:rsidR="00D67370" w:rsidRPr="00D67370">
        <w:t xml:space="preserve"> </w:t>
      </w:r>
      <w:r w:rsidR="00C97119">
        <w:t>applicant is an undergraduate college sophomore or j</w:t>
      </w:r>
      <w:r w:rsidR="00D67370">
        <w:t>unior</w:t>
      </w:r>
      <w:r w:rsidR="00D67370" w:rsidRPr="00D67370">
        <w:t xml:space="preserve"> major in Music.</w:t>
      </w:r>
    </w:p>
    <w:p w:rsidR="002023BA" w:rsidRDefault="002023BA" w:rsidP="0050772E">
      <w:pPr>
        <w:pStyle w:val="Default"/>
        <w:numPr>
          <w:ilvl w:val="0"/>
          <w:numId w:val="1"/>
        </w:numPr>
      </w:pPr>
      <w:r w:rsidRPr="000E2819">
        <w:rPr>
          <w:color w:val="FF0000"/>
        </w:rPr>
        <w:t>Memorial Education Scholarship</w:t>
      </w:r>
      <w:r w:rsidR="0050772E">
        <w:rPr>
          <w:color w:val="FF0000"/>
        </w:rPr>
        <w:t>s for Graduate Study</w:t>
      </w:r>
      <w:r w:rsidR="00D67370">
        <w:t xml:space="preserve"> m</w:t>
      </w:r>
      <w:r w:rsidRPr="000E2819">
        <w:t xml:space="preserve">inimum of $3000.00 - Graduate Study - </w:t>
      </w:r>
      <w:r w:rsidR="00D67370">
        <w:t>M</w:t>
      </w:r>
      <w:r w:rsidR="00C97119">
        <w:t xml:space="preserve">ental </w:t>
      </w:r>
      <w:r w:rsidR="00D67370">
        <w:t>H</w:t>
      </w:r>
      <w:r w:rsidR="00C97119">
        <w:t xml:space="preserve">ealth </w:t>
      </w:r>
      <w:r w:rsidR="00D67370">
        <w:t xml:space="preserve">Counseling, Epidemiology, and Public Health </w:t>
      </w:r>
      <w:r w:rsidRPr="00D67370">
        <w:rPr>
          <w:b/>
          <w:bCs/>
        </w:rPr>
        <w:t xml:space="preserve">- </w:t>
      </w:r>
      <w:r w:rsidRPr="000E2819">
        <w:t xml:space="preserve">woman maintaining legal residence in Massachusetts for a minimum of 5 years. </w:t>
      </w:r>
    </w:p>
    <w:p w:rsidR="0078320F" w:rsidRDefault="0078320F"/>
    <w:sectPr w:rsidR="0078320F" w:rsidSect="00C40CB3">
      <w:pgSz w:w="12240" w:h="16340"/>
      <w:pgMar w:top="1140" w:right="504" w:bottom="851" w:left="83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FED"/>
    <w:multiLevelType w:val="hybridMultilevel"/>
    <w:tmpl w:val="48C6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367B8"/>
    <w:multiLevelType w:val="hybridMultilevel"/>
    <w:tmpl w:val="FCC2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A5C86"/>
    <w:rsid w:val="00037606"/>
    <w:rsid w:val="000E2819"/>
    <w:rsid w:val="002023BA"/>
    <w:rsid w:val="002637E4"/>
    <w:rsid w:val="00347EE4"/>
    <w:rsid w:val="00483514"/>
    <w:rsid w:val="0050772E"/>
    <w:rsid w:val="006658B6"/>
    <w:rsid w:val="00674320"/>
    <w:rsid w:val="006A738A"/>
    <w:rsid w:val="00702D42"/>
    <w:rsid w:val="00703684"/>
    <w:rsid w:val="0078320F"/>
    <w:rsid w:val="008E42A2"/>
    <w:rsid w:val="009139FD"/>
    <w:rsid w:val="009A6E73"/>
    <w:rsid w:val="009E10FA"/>
    <w:rsid w:val="00A11ECE"/>
    <w:rsid w:val="00A71EAC"/>
    <w:rsid w:val="00B40EA4"/>
    <w:rsid w:val="00C97119"/>
    <w:rsid w:val="00D67370"/>
    <w:rsid w:val="00FA5C86"/>
    <w:rsid w:val="00FF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819"/>
    <w:pPr>
      <w:spacing w:after="0" w:line="240" w:lineRule="auto"/>
    </w:pPr>
    <w:rPr>
      <w:rFonts w:ascii="Helvetica" w:eastAsia="Times New Roman" w:hAnsi="Helvetica" w:cs="Helvetic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5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PC</dc:creator>
  <cp:lastModifiedBy>Donna PC</cp:lastModifiedBy>
  <cp:revision>4</cp:revision>
  <dcterms:created xsi:type="dcterms:W3CDTF">2020-09-11T16:09:00Z</dcterms:created>
  <dcterms:modified xsi:type="dcterms:W3CDTF">2020-09-12T13:51:00Z</dcterms:modified>
</cp:coreProperties>
</file>