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27D2" w14:textId="77777777" w:rsidR="001054E9" w:rsidRDefault="001054E9" w:rsidP="00FA44A4">
      <w:pPr>
        <w:spacing w:after="0"/>
        <w:rPr>
          <w:rFonts w:ascii="Georgia" w:hAnsi="Georgia"/>
          <w:sz w:val="28"/>
          <w:szCs w:val="28"/>
        </w:rPr>
      </w:pPr>
    </w:p>
    <w:p w14:paraId="4E554482" w14:textId="738273E1" w:rsidR="001054E9" w:rsidRDefault="00AF41B0" w:rsidP="00FA44A4">
      <w:pPr>
        <w:spacing w:after="0"/>
        <w:rPr>
          <w:rFonts w:ascii="Georgia" w:hAnsi="Georgia"/>
          <w:sz w:val="28"/>
          <w:szCs w:val="28"/>
        </w:rPr>
      </w:pPr>
      <w:r>
        <w:rPr>
          <w:rFonts w:ascii="Georgia" w:hAnsi="Georgia"/>
          <w:sz w:val="28"/>
          <w:szCs w:val="28"/>
        </w:rPr>
        <w:t>Beth McKeon</w:t>
      </w:r>
    </w:p>
    <w:p w14:paraId="3DF701E1" w14:textId="26C6EF77" w:rsidR="00FA44A4" w:rsidRPr="008030E4" w:rsidRDefault="00AF41B0" w:rsidP="00FA44A4">
      <w:pPr>
        <w:spacing w:after="0"/>
        <w:rPr>
          <w:rFonts w:ascii="Georgia" w:hAnsi="Georgia"/>
          <w:sz w:val="28"/>
          <w:szCs w:val="28"/>
        </w:rPr>
      </w:pPr>
      <w:r>
        <w:rPr>
          <w:rFonts w:ascii="Georgia" w:hAnsi="Georgia"/>
          <w:sz w:val="28"/>
          <w:szCs w:val="28"/>
        </w:rPr>
        <w:t>Leadership</w:t>
      </w:r>
      <w:r w:rsidR="001054E9">
        <w:rPr>
          <w:rFonts w:ascii="Georgia" w:hAnsi="Georgia"/>
          <w:sz w:val="28"/>
          <w:szCs w:val="28"/>
        </w:rPr>
        <w:t xml:space="preserve"> C</w:t>
      </w:r>
      <w:r w:rsidR="00FA44A4" w:rsidRPr="008030E4">
        <w:rPr>
          <w:rFonts w:ascii="Georgia" w:hAnsi="Georgia"/>
          <w:sz w:val="28"/>
          <w:szCs w:val="28"/>
        </w:rPr>
        <w:t>hairman</w:t>
      </w:r>
    </w:p>
    <w:p w14:paraId="0E185AF4" w14:textId="25D7E523" w:rsidR="00FA44A4" w:rsidRDefault="00AF41B0" w:rsidP="00FA44A4">
      <w:pPr>
        <w:spacing w:after="0"/>
        <w:rPr>
          <w:rFonts w:ascii="Georgia" w:hAnsi="Georgia"/>
          <w:sz w:val="28"/>
          <w:szCs w:val="28"/>
        </w:rPr>
      </w:pPr>
      <w:r>
        <w:rPr>
          <w:rFonts w:ascii="Georgia" w:hAnsi="Georgia"/>
          <w:sz w:val="28"/>
          <w:szCs w:val="28"/>
        </w:rPr>
        <w:t>elizabethmccurley@gmail.com</w:t>
      </w:r>
    </w:p>
    <w:p w14:paraId="61D85C23" w14:textId="4D4D602F" w:rsidR="001054E9" w:rsidRPr="008030E4" w:rsidRDefault="001054E9" w:rsidP="00FA44A4">
      <w:pPr>
        <w:spacing w:after="0"/>
        <w:rPr>
          <w:rFonts w:ascii="Georgia" w:hAnsi="Georgia"/>
          <w:sz w:val="28"/>
          <w:szCs w:val="28"/>
        </w:rPr>
      </w:pPr>
      <w:r>
        <w:rPr>
          <w:rFonts w:ascii="Georgia" w:hAnsi="Georgia"/>
          <w:sz w:val="28"/>
          <w:szCs w:val="28"/>
        </w:rPr>
        <w:t xml:space="preserve">Phone: </w:t>
      </w:r>
      <w:r w:rsidR="00AF41B0">
        <w:rPr>
          <w:rFonts w:ascii="Georgia" w:hAnsi="Georgia"/>
          <w:sz w:val="28"/>
          <w:szCs w:val="28"/>
        </w:rPr>
        <w:t>508-735-0339</w:t>
      </w:r>
    </w:p>
    <w:p w14:paraId="5765F5E4" w14:textId="77777777" w:rsidR="00FA44A4" w:rsidRDefault="00FA44A4" w:rsidP="00FA44A4">
      <w:pPr>
        <w:spacing w:after="0"/>
        <w:rPr>
          <w:rFonts w:ascii="Georgia" w:hAnsi="Georgia"/>
          <w:sz w:val="24"/>
          <w:szCs w:val="24"/>
        </w:rPr>
      </w:pPr>
    </w:p>
    <w:p w14:paraId="03B9549A" w14:textId="77777777" w:rsidR="001054E9" w:rsidRDefault="001054E9" w:rsidP="00DD07F7">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p>
    <w:p w14:paraId="7D970EF4" w14:textId="70B43CFA" w:rsidR="00FA44A4" w:rsidRPr="001054E9" w:rsidRDefault="00AF41B0" w:rsidP="00DD07F7">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r>
        <w:rPr>
          <w:rFonts w:ascii="Georgia" w:hAnsi="Georgia"/>
          <w:color w:val="FFC000" w:themeColor="accent4"/>
          <w:sz w:val="32"/>
          <w:szCs w:val="32"/>
          <w14:shadow w14:blurRad="50800" w14:dist="38100" w14:dir="2700000" w14:sx="100000" w14:sy="100000" w14:kx="0" w14:ky="0" w14:algn="tl">
            <w14:srgbClr w14:val="000000">
              <w14:alpha w14:val="60000"/>
            </w14:srgbClr>
          </w14:shadow>
        </w:rPr>
        <w:t>Marilyn Perry Leadership</w:t>
      </w:r>
      <w:r w:rsidR="00FA44A4" w:rsidRPr="001054E9">
        <w:rPr>
          <w:rFonts w:ascii="Georgia" w:hAnsi="Georgia"/>
          <w:color w:val="FFC000" w:themeColor="accent4"/>
          <w:sz w:val="32"/>
          <w:szCs w:val="32"/>
          <w14:shadow w14:blurRad="50800" w14:dist="38100" w14:dir="2700000" w14:sx="100000" w14:sy="100000" w14:kx="0" w14:ky="0" w14:algn="tl">
            <w14:srgbClr w14:val="000000">
              <w14:alpha w14:val="60000"/>
            </w14:srgbClr>
          </w14:shadow>
        </w:rPr>
        <w:t xml:space="preserve"> Award</w:t>
      </w:r>
    </w:p>
    <w:p w14:paraId="1811FD74" w14:textId="77777777" w:rsidR="00AF41B0" w:rsidRDefault="00AF41B0" w:rsidP="00AF41B0">
      <w:pPr>
        <w:rPr>
          <w:rFonts w:ascii="Georgia" w:hAnsi="Georgia"/>
          <w:sz w:val="24"/>
          <w:szCs w:val="24"/>
        </w:rPr>
      </w:pPr>
      <w:r>
        <w:rPr>
          <w:rFonts w:ascii="Georgia" w:hAnsi="Georgia"/>
          <w:sz w:val="24"/>
          <w:szCs w:val="24"/>
        </w:rPr>
        <w:t xml:space="preserve">This award is given to a </w:t>
      </w:r>
      <w:proofErr w:type="gramStart"/>
      <w:r>
        <w:rPr>
          <w:rFonts w:ascii="Georgia" w:hAnsi="Georgia"/>
          <w:sz w:val="24"/>
          <w:szCs w:val="24"/>
        </w:rPr>
        <w:t>Junior</w:t>
      </w:r>
      <w:proofErr w:type="gramEnd"/>
      <w:r>
        <w:rPr>
          <w:rFonts w:ascii="Georgia" w:hAnsi="Georgia"/>
          <w:sz w:val="24"/>
          <w:szCs w:val="24"/>
        </w:rPr>
        <w:t xml:space="preserve"> clubwoman who demonstrates outstanding leadership qualities and abilities, and used them to benefit both her GFWC club and her community. She is an active leader in community organizations and/or projects (</w:t>
      </w:r>
      <w:proofErr w:type="gramStart"/>
      <w:r>
        <w:rPr>
          <w:rFonts w:ascii="Georgia" w:hAnsi="Georgia"/>
          <w:sz w:val="24"/>
          <w:szCs w:val="24"/>
        </w:rPr>
        <w:t>e.g.</w:t>
      </w:r>
      <w:proofErr w:type="gramEnd"/>
      <w:r>
        <w:rPr>
          <w:rFonts w:ascii="Georgia" w:hAnsi="Georgia"/>
          <w:sz w:val="24"/>
          <w:szCs w:val="24"/>
        </w:rPr>
        <w:t xml:space="preserve"> church, charities, schools, government) while maintaining positions of leadership within GFWC or within her GFWC club.</w:t>
      </w:r>
    </w:p>
    <w:p w14:paraId="053509C9" w14:textId="77777777" w:rsidR="00AF41B0" w:rsidRDefault="00AF41B0" w:rsidP="00AF41B0">
      <w:pPr>
        <w:rPr>
          <w:rFonts w:ascii="Georgia" w:hAnsi="Georgia"/>
          <w:sz w:val="24"/>
          <w:szCs w:val="24"/>
        </w:rPr>
      </w:pPr>
      <w:r>
        <w:rPr>
          <w:rFonts w:ascii="Georgia" w:hAnsi="Georgia"/>
          <w:sz w:val="24"/>
          <w:szCs w:val="24"/>
        </w:rPr>
        <w:t>Please note: the Marilyn Perry Leadership Award focuses on clubwomen who take their leadership skills beyond their club and use those skills in the community at large. It is an award recognizing leadership in general – not just within a club or GFWC.</w:t>
      </w:r>
    </w:p>
    <w:p w14:paraId="0F7B88D4" w14:textId="77777777" w:rsidR="00614661" w:rsidRPr="001054E9" w:rsidRDefault="00FA44A4" w:rsidP="00614661">
      <w:pPr>
        <w:spacing w:after="0"/>
        <w:jc w:val="center"/>
        <w:rPr>
          <w:rFonts w:ascii="Georgia" w:hAnsi="Georgia"/>
          <w:i/>
          <w:iCs/>
          <w:sz w:val="28"/>
          <w:szCs w:val="28"/>
        </w:rPr>
      </w:pPr>
      <w:r w:rsidRPr="001054E9">
        <w:rPr>
          <w:rFonts w:ascii="Georgia" w:hAnsi="Georgia"/>
          <w:i/>
          <w:iCs/>
          <w:sz w:val="28"/>
          <w:szCs w:val="28"/>
        </w:rPr>
        <w:t xml:space="preserve">All club </w:t>
      </w:r>
      <w:r w:rsidR="008030E4" w:rsidRPr="001054E9">
        <w:rPr>
          <w:rFonts w:ascii="Georgia" w:hAnsi="Georgia"/>
          <w:i/>
          <w:iCs/>
          <w:sz w:val="28"/>
          <w:szCs w:val="28"/>
        </w:rPr>
        <w:t>nominees will be recognized at t</w:t>
      </w:r>
      <w:r w:rsidRPr="001054E9">
        <w:rPr>
          <w:rFonts w:ascii="Georgia" w:hAnsi="Georgia"/>
          <w:i/>
          <w:iCs/>
          <w:sz w:val="28"/>
          <w:szCs w:val="28"/>
        </w:rPr>
        <w:t xml:space="preserve">he </w:t>
      </w:r>
    </w:p>
    <w:p w14:paraId="113CE1FE" w14:textId="46192E0A" w:rsidR="00614661" w:rsidRPr="001054E9" w:rsidRDefault="00FA44A4" w:rsidP="00614661">
      <w:pPr>
        <w:spacing w:after="0"/>
        <w:jc w:val="center"/>
        <w:rPr>
          <w:rFonts w:ascii="Georgia" w:hAnsi="Georgia"/>
          <w:i/>
          <w:iCs/>
          <w:sz w:val="28"/>
          <w:szCs w:val="28"/>
        </w:rPr>
      </w:pPr>
      <w:r w:rsidRPr="001054E9">
        <w:rPr>
          <w:rFonts w:ascii="Georgia" w:hAnsi="Georgia"/>
          <w:i/>
          <w:iCs/>
          <w:sz w:val="28"/>
          <w:szCs w:val="28"/>
        </w:rPr>
        <w:t xml:space="preserve">GFWC Massachusetts </w:t>
      </w:r>
      <w:r w:rsidR="001054E9" w:rsidRPr="001054E9">
        <w:rPr>
          <w:rFonts w:ascii="Georgia" w:hAnsi="Georgia"/>
          <w:i/>
          <w:iCs/>
          <w:sz w:val="28"/>
          <w:szCs w:val="28"/>
        </w:rPr>
        <w:t>Annual Convention</w:t>
      </w:r>
      <w:r w:rsidR="00614661" w:rsidRPr="001054E9">
        <w:rPr>
          <w:rFonts w:ascii="Georgia" w:hAnsi="Georgia"/>
          <w:i/>
          <w:iCs/>
          <w:sz w:val="28"/>
          <w:szCs w:val="28"/>
        </w:rPr>
        <w:t xml:space="preserve"> </w:t>
      </w:r>
    </w:p>
    <w:p w14:paraId="67B690DB" w14:textId="2AF1BFE1" w:rsidR="008030E4" w:rsidRPr="001054E9" w:rsidRDefault="001054E9" w:rsidP="00614661">
      <w:pPr>
        <w:spacing w:after="0"/>
        <w:jc w:val="center"/>
        <w:rPr>
          <w:rFonts w:ascii="Georgia" w:hAnsi="Georgia"/>
          <w:i/>
          <w:iCs/>
          <w:sz w:val="28"/>
          <w:szCs w:val="28"/>
        </w:rPr>
      </w:pPr>
      <w:r w:rsidRPr="001054E9">
        <w:rPr>
          <w:rFonts w:ascii="Georgia" w:hAnsi="Georgia"/>
          <w:i/>
          <w:iCs/>
          <w:sz w:val="28"/>
          <w:szCs w:val="28"/>
        </w:rPr>
        <w:t>Saturday, May 6</w:t>
      </w:r>
      <w:r w:rsidRPr="001054E9">
        <w:rPr>
          <w:rFonts w:ascii="Georgia" w:hAnsi="Georgia"/>
          <w:i/>
          <w:iCs/>
          <w:sz w:val="28"/>
          <w:szCs w:val="28"/>
          <w:vertAlign w:val="superscript"/>
        </w:rPr>
        <w:t>th</w:t>
      </w:r>
      <w:r w:rsidRPr="001054E9">
        <w:rPr>
          <w:rFonts w:ascii="Georgia" w:hAnsi="Georgia"/>
          <w:i/>
          <w:iCs/>
          <w:sz w:val="28"/>
          <w:szCs w:val="28"/>
        </w:rPr>
        <w:t>, 2023</w:t>
      </w:r>
    </w:p>
    <w:p w14:paraId="61E01B9D" w14:textId="0D6FBA56" w:rsidR="008030E4" w:rsidRDefault="008030E4" w:rsidP="008030E4">
      <w:pPr>
        <w:spacing w:after="0"/>
        <w:jc w:val="center"/>
        <w:rPr>
          <w:rFonts w:ascii="Georgia" w:hAnsi="Georgia"/>
          <w:sz w:val="28"/>
          <w:szCs w:val="28"/>
        </w:rPr>
      </w:pPr>
    </w:p>
    <w:p w14:paraId="124C360F" w14:textId="77777777" w:rsidR="001054E9" w:rsidRPr="00DD07F7" w:rsidRDefault="001054E9" w:rsidP="008030E4">
      <w:pPr>
        <w:spacing w:after="0"/>
        <w:jc w:val="center"/>
        <w:rPr>
          <w:rFonts w:ascii="Georgia" w:hAnsi="Georgia"/>
          <w:sz w:val="28"/>
          <w:szCs w:val="28"/>
        </w:rPr>
      </w:pPr>
    </w:p>
    <w:p w14:paraId="6D90521D" w14:textId="77777777" w:rsidR="008030E4" w:rsidRPr="001054E9" w:rsidRDefault="008030E4" w:rsidP="001054E9">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r w:rsidRPr="001054E9">
        <w:rPr>
          <w:rFonts w:ascii="Georgia" w:hAnsi="Georgia"/>
          <w:color w:val="FFC000" w:themeColor="accent4"/>
          <w:sz w:val="32"/>
          <w:szCs w:val="32"/>
          <w14:shadow w14:blurRad="50800" w14:dist="38100" w14:dir="2700000" w14:sx="100000" w14:sy="100000" w14:kx="0" w14:ky="0" w14:algn="tl">
            <w14:srgbClr w14:val="000000">
              <w14:alpha w14:val="60000"/>
            </w14:srgbClr>
          </w14:shadow>
        </w:rPr>
        <w:t>Entry Rules</w:t>
      </w:r>
    </w:p>
    <w:p w14:paraId="54AB1AF2" w14:textId="77777777" w:rsidR="00DD07F7" w:rsidRPr="00DD07F7" w:rsidRDefault="00DD07F7" w:rsidP="00DD07F7">
      <w:pPr>
        <w:pStyle w:val="ListParagraph"/>
        <w:numPr>
          <w:ilvl w:val="0"/>
          <w:numId w:val="1"/>
        </w:numPr>
        <w:spacing w:after="0"/>
        <w:rPr>
          <w:rFonts w:ascii="Georgia" w:hAnsi="Georgia"/>
          <w:sz w:val="28"/>
          <w:szCs w:val="28"/>
        </w:rPr>
      </w:pPr>
      <w:r w:rsidRPr="00DD07F7">
        <w:rPr>
          <w:rFonts w:ascii="Georgia" w:hAnsi="Georgia"/>
          <w:sz w:val="28"/>
          <w:szCs w:val="28"/>
        </w:rPr>
        <w:t>Each club is allowed ONE entry.</w:t>
      </w:r>
    </w:p>
    <w:p w14:paraId="43358BDB" w14:textId="77777777" w:rsidR="00DD07F7" w:rsidRPr="00DD07F7" w:rsidRDefault="008030E4" w:rsidP="00DD07F7">
      <w:pPr>
        <w:pStyle w:val="ListParagraph"/>
        <w:numPr>
          <w:ilvl w:val="0"/>
          <w:numId w:val="1"/>
        </w:numPr>
        <w:spacing w:after="0"/>
        <w:rPr>
          <w:rFonts w:ascii="Georgia" w:hAnsi="Georgia"/>
          <w:sz w:val="28"/>
          <w:szCs w:val="28"/>
        </w:rPr>
      </w:pPr>
      <w:r w:rsidRPr="00DD07F7">
        <w:rPr>
          <w:rFonts w:ascii="Georgia" w:hAnsi="Georgia"/>
          <w:sz w:val="28"/>
          <w:szCs w:val="28"/>
        </w:rPr>
        <w:t>Former state winners of this award are no</w:t>
      </w:r>
      <w:r w:rsidR="00DD07F7" w:rsidRPr="00DD07F7">
        <w:rPr>
          <w:rFonts w:ascii="Georgia" w:hAnsi="Georgia"/>
          <w:sz w:val="28"/>
          <w:szCs w:val="28"/>
        </w:rPr>
        <w:t>t</w:t>
      </w:r>
      <w:r w:rsidRPr="00DD07F7">
        <w:rPr>
          <w:rFonts w:ascii="Georgia" w:hAnsi="Georgia"/>
          <w:sz w:val="28"/>
          <w:szCs w:val="28"/>
        </w:rPr>
        <w:t xml:space="preserve"> eligible for re-nomination.</w:t>
      </w:r>
    </w:p>
    <w:p w14:paraId="78433782" w14:textId="77777777" w:rsidR="00DD07F7" w:rsidRPr="00DD07F7" w:rsidRDefault="008030E4" w:rsidP="00DD07F7">
      <w:pPr>
        <w:pStyle w:val="ListParagraph"/>
        <w:numPr>
          <w:ilvl w:val="0"/>
          <w:numId w:val="1"/>
        </w:numPr>
        <w:spacing w:after="0"/>
        <w:rPr>
          <w:rFonts w:ascii="Georgia" w:hAnsi="Georgia"/>
          <w:sz w:val="28"/>
          <w:szCs w:val="28"/>
        </w:rPr>
      </w:pPr>
      <w:r w:rsidRPr="00DD07F7">
        <w:rPr>
          <w:rFonts w:ascii="Georgia" w:hAnsi="Georgia"/>
          <w:sz w:val="28"/>
          <w:szCs w:val="28"/>
        </w:rPr>
        <w:t xml:space="preserve">Entries must be typed, </w:t>
      </w:r>
      <w:r w:rsidRPr="00DD07F7">
        <w:rPr>
          <w:rFonts w:ascii="Georgia" w:hAnsi="Georgia"/>
          <w:b/>
          <w:sz w:val="28"/>
          <w:szCs w:val="28"/>
        </w:rPr>
        <w:t>double spaced</w:t>
      </w:r>
      <w:r w:rsidRPr="00DD07F7">
        <w:rPr>
          <w:rFonts w:ascii="Georgia" w:hAnsi="Georgia"/>
          <w:sz w:val="28"/>
          <w:szCs w:val="28"/>
        </w:rPr>
        <w:t xml:space="preserve"> and </w:t>
      </w:r>
      <w:r w:rsidRPr="00DD07F7">
        <w:rPr>
          <w:rFonts w:ascii="Georgia" w:hAnsi="Georgia"/>
          <w:b/>
          <w:sz w:val="28"/>
          <w:szCs w:val="28"/>
        </w:rPr>
        <w:t>no more than two (2) pages</w:t>
      </w:r>
      <w:r w:rsidRPr="00DD07F7">
        <w:rPr>
          <w:rFonts w:ascii="Georgia" w:hAnsi="Georgia"/>
          <w:sz w:val="28"/>
          <w:szCs w:val="28"/>
        </w:rPr>
        <w:t>.</w:t>
      </w:r>
    </w:p>
    <w:p w14:paraId="45B56618" w14:textId="77777777" w:rsidR="00DD07F7" w:rsidRPr="00DD07F7" w:rsidRDefault="008030E4" w:rsidP="00DD07F7">
      <w:pPr>
        <w:pStyle w:val="ListParagraph"/>
        <w:numPr>
          <w:ilvl w:val="0"/>
          <w:numId w:val="1"/>
        </w:numPr>
        <w:spacing w:after="0"/>
        <w:rPr>
          <w:rFonts w:ascii="Georgia" w:hAnsi="Georgia"/>
          <w:sz w:val="28"/>
          <w:szCs w:val="28"/>
        </w:rPr>
      </w:pPr>
      <w:r w:rsidRPr="00DD07F7">
        <w:rPr>
          <w:rFonts w:ascii="Georgia" w:hAnsi="Georgia"/>
          <w:sz w:val="28"/>
          <w:szCs w:val="28"/>
        </w:rPr>
        <w:t xml:space="preserve">Entries must be </w:t>
      </w:r>
      <w:r w:rsidR="00DD07F7" w:rsidRPr="00DD07F7">
        <w:rPr>
          <w:rFonts w:ascii="Georgia" w:hAnsi="Georgia"/>
          <w:sz w:val="28"/>
          <w:szCs w:val="28"/>
        </w:rPr>
        <w:t>sent</w:t>
      </w:r>
      <w:r w:rsidRPr="00DD07F7">
        <w:rPr>
          <w:rFonts w:ascii="Georgia" w:hAnsi="Georgia"/>
          <w:sz w:val="28"/>
          <w:szCs w:val="28"/>
        </w:rPr>
        <w:t xml:space="preserve"> to the membership chairman via </w:t>
      </w:r>
      <w:r w:rsidR="00DD07F7" w:rsidRPr="00DD07F7">
        <w:rPr>
          <w:rFonts w:ascii="Georgia" w:hAnsi="Georgia"/>
          <w:sz w:val="28"/>
          <w:szCs w:val="28"/>
        </w:rPr>
        <w:t>USPS</w:t>
      </w:r>
      <w:r w:rsidRPr="00DD07F7">
        <w:rPr>
          <w:rFonts w:ascii="Georgia" w:hAnsi="Georgia"/>
          <w:sz w:val="28"/>
          <w:szCs w:val="28"/>
        </w:rPr>
        <w:t xml:space="preserve"> or email</w:t>
      </w:r>
      <w:r w:rsidR="00DD07F7" w:rsidRPr="00DD07F7">
        <w:rPr>
          <w:rFonts w:ascii="Georgia" w:hAnsi="Georgia"/>
          <w:sz w:val="28"/>
          <w:szCs w:val="28"/>
        </w:rPr>
        <w:t xml:space="preserve"> at information above</w:t>
      </w:r>
      <w:r w:rsidRPr="00DD07F7">
        <w:rPr>
          <w:rFonts w:ascii="Georgia" w:hAnsi="Georgia"/>
          <w:sz w:val="28"/>
          <w:szCs w:val="28"/>
        </w:rPr>
        <w:t>. If emailed, please send as an attachment</w:t>
      </w:r>
      <w:r w:rsidR="00DD07F7" w:rsidRPr="00DD07F7">
        <w:rPr>
          <w:rFonts w:ascii="Georgia" w:hAnsi="Georgia"/>
          <w:sz w:val="28"/>
          <w:szCs w:val="28"/>
        </w:rPr>
        <w:t xml:space="preserve">; a confirmation receipt will be sent. If mailed, please include a cover page with your </w:t>
      </w:r>
      <w:proofErr w:type="gramStart"/>
      <w:r w:rsidR="00DD07F7" w:rsidRPr="00DD07F7">
        <w:rPr>
          <w:rFonts w:ascii="Georgia" w:hAnsi="Georgia"/>
          <w:sz w:val="28"/>
          <w:szCs w:val="28"/>
        </w:rPr>
        <w:t>club</w:t>
      </w:r>
      <w:proofErr w:type="gramEnd"/>
      <w:r w:rsidR="00DD07F7" w:rsidRPr="00DD07F7">
        <w:rPr>
          <w:rFonts w:ascii="Georgia" w:hAnsi="Georgia"/>
          <w:sz w:val="28"/>
          <w:szCs w:val="28"/>
        </w:rPr>
        <w:t xml:space="preserve"> name and president’s name and two (2) print copies of the entry.</w:t>
      </w:r>
    </w:p>
    <w:p w14:paraId="5B1A87E6" w14:textId="4918A9BC" w:rsidR="00DD07F7" w:rsidRPr="00DD07F7" w:rsidRDefault="00DD07F7" w:rsidP="00DD07F7">
      <w:pPr>
        <w:pStyle w:val="ListParagraph"/>
        <w:numPr>
          <w:ilvl w:val="0"/>
          <w:numId w:val="1"/>
        </w:numPr>
        <w:spacing w:after="0"/>
        <w:rPr>
          <w:rFonts w:ascii="Georgia" w:hAnsi="Georgia"/>
          <w:sz w:val="28"/>
          <w:szCs w:val="28"/>
        </w:rPr>
      </w:pPr>
      <w:r w:rsidRPr="00DD07F7">
        <w:rPr>
          <w:rFonts w:ascii="Georgia" w:hAnsi="Georgia"/>
          <w:sz w:val="28"/>
          <w:szCs w:val="28"/>
        </w:rPr>
        <w:t xml:space="preserve">All entries must be </w:t>
      </w:r>
      <w:proofErr w:type="gramStart"/>
      <w:r w:rsidRPr="00DD07F7">
        <w:rPr>
          <w:rFonts w:ascii="Georgia" w:hAnsi="Georgia"/>
          <w:sz w:val="28"/>
          <w:szCs w:val="28"/>
        </w:rPr>
        <w:t>received</w:t>
      </w:r>
      <w:proofErr w:type="gramEnd"/>
      <w:r w:rsidR="009F477A">
        <w:rPr>
          <w:rFonts w:ascii="Georgia" w:hAnsi="Georgia"/>
          <w:sz w:val="28"/>
          <w:szCs w:val="28"/>
        </w:rPr>
        <w:t xml:space="preserve"> or post marked by March 1, 20</w:t>
      </w:r>
      <w:r w:rsidR="001054E9">
        <w:rPr>
          <w:rFonts w:ascii="Georgia" w:hAnsi="Georgia"/>
          <w:sz w:val="28"/>
          <w:szCs w:val="28"/>
        </w:rPr>
        <w:t>23</w:t>
      </w:r>
      <w:r w:rsidRPr="00DD07F7">
        <w:rPr>
          <w:rFonts w:ascii="Georgia" w:hAnsi="Georgia"/>
          <w:sz w:val="28"/>
          <w:szCs w:val="28"/>
        </w:rPr>
        <w:t xml:space="preserve">. </w:t>
      </w:r>
    </w:p>
    <w:p w14:paraId="23DC72F3" w14:textId="77777777" w:rsidR="008030E4" w:rsidRPr="00DD07F7" w:rsidRDefault="008030E4" w:rsidP="008030E4">
      <w:pPr>
        <w:spacing w:after="0"/>
        <w:jc w:val="center"/>
        <w:rPr>
          <w:rFonts w:ascii="Georgia" w:hAnsi="Georgia"/>
          <w:sz w:val="28"/>
          <w:szCs w:val="28"/>
        </w:rPr>
      </w:pPr>
    </w:p>
    <w:p w14:paraId="5B32996F" w14:textId="77777777" w:rsidR="008030E4" w:rsidRDefault="008030E4" w:rsidP="008030E4">
      <w:pPr>
        <w:spacing w:after="0"/>
        <w:jc w:val="center"/>
        <w:rPr>
          <w:rFonts w:ascii="Georgia" w:hAnsi="Georgia"/>
          <w:sz w:val="24"/>
          <w:szCs w:val="24"/>
        </w:rPr>
      </w:pPr>
    </w:p>
    <w:p w14:paraId="3F352A44" w14:textId="52346E5B" w:rsidR="008837D7" w:rsidRPr="00E41F15" w:rsidRDefault="008837D7" w:rsidP="00E41F15">
      <w:pPr>
        <w:jc w:val="center"/>
        <w:rPr>
          <w:rFonts w:ascii="Chalkduster" w:hAnsi="Chalkduster"/>
          <w:sz w:val="32"/>
          <w:szCs w:val="32"/>
        </w:rPr>
      </w:pPr>
    </w:p>
    <w:sectPr w:rsidR="008837D7" w:rsidRPr="00E41F15" w:rsidSect="007A455C">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B45B" w14:textId="77777777" w:rsidR="00414F5D" w:rsidRDefault="00414F5D" w:rsidP="007A455C">
      <w:pPr>
        <w:spacing w:after="0" w:line="240" w:lineRule="auto"/>
      </w:pPr>
      <w:r>
        <w:separator/>
      </w:r>
    </w:p>
  </w:endnote>
  <w:endnote w:type="continuationSeparator" w:id="0">
    <w:p w14:paraId="48195E91" w14:textId="77777777" w:rsidR="00414F5D" w:rsidRDefault="00414F5D" w:rsidP="007A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duster">
    <w:altName w:val="Comic Sans MS"/>
    <w:charset w:val="00"/>
    <w:family w:val="auto"/>
    <w:pitch w:val="variable"/>
    <w:sig w:usb0="8000002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2E1C" w14:textId="77777777" w:rsidR="00414F5D" w:rsidRDefault="00414F5D" w:rsidP="007A455C">
      <w:pPr>
        <w:spacing w:after="0" w:line="240" w:lineRule="auto"/>
      </w:pPr>
      <w:r>
        <w:separator/>
      </w:r>
    </w:p>
  </w:footnote>
  <w:footnote w:type="continuationSeparator" w:id="0">
    <w:p w14:paraId="7C409595" w14:textId="77777777" w:rsidR="00414F5D" w:rsidRDefault="00414F5D" w:rsidP="007A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A246" w14:textId="77777777" w:rsidR="00E41F15" w:rsidRPr="007A455C" w:rsidRDefault="00E41F15" w:rsidP="009167E2">
    <w:pPr>
      <w:pStyle w:val="Header"/>
      <w:jc w:val="center"/>
      <w:rPr>
        <w:rFonts w:ascii="Georgia" w:hAnsi="Georgia"/>
        <w:sz w:val="24"/>
        <w:szCs w:val="24"/>
      </w:rPr>
    </w:pPr>
    <w:r w:rsidRPr="007A455C">
      <w:rPr>
        <w:noProof/>
        <w:sz w:val="24"/>
        <w:szCs w:val="24"/>
      </w:rPr>
      <w:drawing>
        <wp:anchor distT="0" distB="0" distL="114300" distR="114300" simplePos="0" relativeHeight="251660288" behindDoc="0" locked="0" layoutInCell="1" allowOverlap="1" wp14:anchorId="3EA996A5" wp14:editId="10D2609F">
          <wp:simplePos x="0" y="0"/>
          <wp:positionH relativeFrom="column">
            <wp:posOffset>5344795</wp:posOffset>
          </wp:positionH>
          <wp:positionV relativeFrom="paragraph">
            <wp:posOffset>-66675</wp:posOffset>
          </wp:positionV>
          <wp:extent cx="619125" cy="865505"/>
          <wp:effectExtent l="0" t="0" r="9525" b="0"/>
          <wp:wrapThrough wrapText="bothSides">
            <wp:wrapPolygon edited="0">
              <wp:start x="0" y="0"/>
              <wp:lineTo x="0" y="20919"/>
              <wp:lineTo x="21268" y="20919"/>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19125" cy="865505"/>
                  </a:xfrm>
                  <a:prstGeom prst="rect">
                    <a:avLst/>
                  </a:prstGeom>
                </pic:spPr>
              </pic:pic>
            </a:graphicData>
          </a:graphic>
          <wp14:sizeRelH relativeFrom="page">
            <wp14:pctWidth>0</wp14:pctWidth>
          </wp14:sizeRelH>
          <wp14:sizeRelV relativeFrom="page">
            <wp14:pctHeight>0</wp14:pctHeight>
          </wp14:sizeRelV>
        </wp:anchor>
      </w:drawing>
    </w:r>
    <w:r w:rsidRPr="007A455C">
      <w:rPr>
        <w:noProof/>
        <w:sz w:val="24"/>
        <w:szCs w:val="24"/>
      </w:rPr>
      <w:drawing>
        <wp:anchor distT="0" distB="0" distL="114300" distR="114300" simplePos="0" relativeHeight="251658240" behindDoc="0" locked="0" layoutInCell="1" allowOverlap="1" wp14:anchorId="591B3EC5" wp14:editId="05440242">
          <wp:simplePos x="0" y="0"/>
          <wp:positionH relativeFrom="column">
            <wp:posOffset>78105</wp:posOffset>
          </wp:positionH>
          <wp:positionV relativeFrom="paragraph">
            <wp:posOffset>-67945</wp:posOffset>
          </wp:positionV>
          <wp:extent cx="857250" cy="857250"/>
          <wp:effectExtent l="0" t="0" r="0" b="0"/>
          <wp:wrapThrough wrapText="bothSides">
            <wp:wrapPolygon edited="0">
              <wp:start x="7200" y="0"/>
              <wp:lineTo x="3840" y="1440"/>
              <wp:lineTo x="0" y="5760"/>
              <wp:lineTo x="0" y="16320"/>
              <wp:lineTo x="5760" y="21120"/>
              <wp:lineTo x="7200" y="21120"/>
              <wp:lineTo x="21120" y="21120"/>
              <wp:lineTo x="21120" y="2880"/>
              <wp:lineTo x="13920" y="0"/>
              <wp:lineTo x="7200" y="0"/>
            </wp:wrapPolygon>
          </wp:wrapThrough>
          <wp:docPr id="1" name="Picture 1" descr="C:\Users\Jen  Nowak\Picture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owak\Pictures\emble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55C">
      <w:rPr>
        <w:rFonts w:ascii="Georgia" w:hAnsi="Georgia"/>
        <w:sz w:val="24"/>
        <w:szCs w:val="24"/>
      </w:rPr>
      <w:t xml:space="preserve">General Federation of Women’s Clubs Massachusetts  </w:t>
    </w:r>
  </w:p>
  <w:p w14:paraId="468D5981" w14:textId="77777777" w:rsidR="00E41F15" w:rsidRPr="007A455C" w:rsidRDefault="00E41F15" w:rsidP="009167E2">
    <w:pPr>
      <w:pStyle w:val="Header"/>
      <w:jc w:val="center"/>
      <w:rPr>
        <w:rFonts w:ascii="Georgia" w:hAnsi="Georgia"/>
        <w:sz w:val="32"/>
        <w:szCs w:val="32"/>
      </w:rPr>
    </w:pPr>
    <w:r w:rsidRPr="007A455C">
      <w:rPr>
        <w:rFonts w:ascii="Georgia" w:hAnsi="Georgia"/>
        <w:sz w:val="32"/>
        <w:szCs w:val="32"/>
      </w:rPr>
      <w:t>Junior Membership</w:t>
    </w:r>
  </w:p>
  <w:p w14:paraId="653F4C55" w14:textId="77777777" w:rsidR="00E41F15" w:rsidRDefault="00E41F15" w:rsidP="007F7252">
    <w:pPr>
      <w:pStyle w:val="Header"/>
      <w:spacing w:after="100" w:afterAutospac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1F2"/>
    <w:multiLevelType w:val="hybridMultilevel"/>
    <w:tmpl w:val="34E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5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5C"/>
    <w:rsid w:val="001054E9"/>
    <w:rsid w:val="0014602A"/>
    <w:rsid w:val="001625C7"/>
    <w:rsid w:val="00266CF9"/>
    <w:rsid w:val="00414F5D"/>
    <w:rsid w:val="0056344C"/>
    <w:rsid w:val="00607FE3"/>
    <w:rsid w:val="00614661"/>
    <w:rsid w:val="006628B8"/>
    <w:rsid w:val="007A455C"/>
    <w:rsid w:val="007F7252"/>
    <w:rsid w:val="008030E4"/>
    <w:rsid w:val="008837D7"/>
    <w:rsid w:val="009167E2"/>
    <w:rsid w:val="009F477A"/>
    <w:rsid w:val="00AF41B0"/>
    <w:rsid w:val="00C224DF"/>
    <w:rsid w:val="00CA76DC"/>
    <w:rsid w:val="00D93F33"/>
    <w:rsid w:val="00DD07F7"/>
    <w:rsid w:val="00E41F15"/>
    <w:rsid w:val="00F16B68"/>
    <w:rsid w:val="00F841DE"/>
    <w:rsid w:val="00FA44A4"/>
    <w:rsid w:val="00FC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EB370"/>
  <w15:docId w15:val="{6783D452-C4A0-4456-BB0C-5A235119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5C"/>
  </w:style>
  <w:style w:type="paragraph" w:styleId="Footer">
    <w:name w:val="footer"/>
    <w:basedOn w:val="Normal"/>
    <w:link w:val="FooterChar"/>
    <w:uiPriority w:val="99"/>
    <w:unhideWhenUsed/>
    <w:rsid w:val="007A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5C"/>
  </w:style>
  <w:style w:type="character" w:styleId="Hyperlink">
    <w:name w:val="Hyperlink"/>
    <w:basedOn w:val="DefaultParagraphFont"/>
    <w:uiPriority w:val="99"/>
    <w:unhideWhenUsed/>
    <w:rsid w:val="00F16B68"/>
    <w:rPr>
      <w:color w:val="0563C1" w:themeColor="hyperlink"/>
      <w:u w:val="single"/>
    </w:rPr>
  </w:style>
  <w:style w:type="paragraph" w:styleId="ListParagraph">
    <w:name w:val="List Paragraph"/>
    <w:basedOn w:val="Normal"/>
    <w:uiPriority w:val="34"/>
    <w:qFormat/>
    <w:rsid w:val="00DD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8EF8-047A-AA48-9C0C-ED52B69C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Nowak</dc:creator>
  <cp:keywords/>
  <dc:description/>
  <cp:lastModifiedBy>Donna Shibley</cp:lastModifiedBy>
  <cp:revision>2</cp:revision>
  <dcterms:created xsi:type="dcterms:W3CDTF">2023-02-23T15:06:00Z</dcterms:created>
  <dcterms:modified xsi:type="dcterms:W3CDTF">2023-02-23T15:06:00Z</dcterms:modified>
</cp:coreProperties>
</file>